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16" w:rsidRPr="00C86116" w:rsidRDefault="00C86116" w:rsidP="00C861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C86116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DR</w:t>
      </w:r>
    </w:p>
    <w:p w:rsidR="00C86116" w:rsidRPr="00C86116" w:rsidRDefault="00C86116" w:rsidP="00C86116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C86116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draw down power chuck</w:t>
      </w:r>
    </w:p>
    <w:p w:rsidR="00C86116" w:rsidRPr="00C86116" w:rsidRDefault="00C86116" w:rsidP="00C86116">
      <w:pPr>
        <w:shd w:val="clear" w:color="auto" w:fill="FFFFFF"/>
        <w:spacing w:after="0" w:line="240" w:lineRule="auto"/>
        <w:rPr>
          <w:rFonts w:ascii="Arial" w:eastAsia="Times New Roman" w:hAnsi="Arial" w:cs="Arial" w:hint="eastAsia"/>
          <w:sz w:val="32"/>
          <w:szCs w:val="32"/>
        </w:rPr>
      </w:pPr>
      <w:r w:rsidRPr="00C86116">
        <w:rPr>
          <w:rFonts w:ascii="Arial" w:eastAsia="Times New Roman" w:hAnsi="Arial" w:cs="Arial"/>
          <w:sz w:val="32"/>
          <w:szCs w:val="32"/>
        </w:rPr>
        <w:t xml:space="preserve">Draw down power chuck feature of radial clamping will lead to almost no work piece uplifting displacement; for machining casting and forging part: </w:t>
      </w:r>
    </w:p>
    <w:p w:rsidR="00C86116" w:rsidRPr="00C86116" w:rsidRDefault="00C86116" w:rsidP="00C861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86116">
        <w:rPr>
          <w:rFonts w:ascii="Arial" w:eastAsia="Times New Roman" w:hAnsi="Arial" w:cs="Arial"/>
          <w:sz w:val="32"/>
          <w:szCs w:val="32"/>
        </w:rPr>
        <w:t xml:space="preserve">For the clamped work-piece is </w:t>
      </w:r>
      <w:proofErr w:type="spellStart"/>
      <w:r w:rsidRPr="00C86116">
        <w:rPr>
          <w:rFonts w:ascii="Arial" w:eastAsia="Times New Roman" w:hAnsi="Arial" w:cs="Arial"/>
          <w:sz w:val="32"/>
          <w:szCs w:val="32"/>
        </w:rPr>
        <w:t>appressed</w:t>
      </w:r>
      <w:proofErr w:type="spellEnd"/>
      <w:r w:rsidRPr="00C86116">
        <w:rPr>
          <w:rFonts w:ascii="Arial" w:eastAsia="Times New Roman" w:hAnsi="Arial" w:cs="Arial"/>
          <w:sz w:val="32"/>
          <w:szCs w:val="32"/>
        </w:rPr>
        <w:t xml:space="preserve"> to the sur</w:t>
      </w:r>
      <w:r>
        <w:rPr>
          <w:rFonts w:ascii="Arial" w:eastAsia="Times New Roman" w:hAnsi="Arial" w:cs="Arial"/>
          <w:sz w:val="32"/>
          <w:szCs w:val="32"/>
        </w:rPr>
        <w:t>f</w:t>
      </w:r>
      <w:r w:rsidRPr="00C86116">
        <w:rPr>
          <w:rFonts w:ascii="Arial" w:eastAsia="Times New Roman" w:hAnsi="Arial" w:cs="Arial"/>
          <w:sz w:val="32"/>
          <w:szCs w:val="32"/>
        </w:rPr>
        <w:t>ace, chucks are suitable for heavy machining.</w:t>
      </w:r>
    </w:p>
    <w:p w:rsidR="00C86116" w:rsidRPr="00C86116" w:rsidRDefault="00C86116" w:rsidP="00C861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86116">
        <w:rPr>
          <w:rFonts w:ascii="Arial" w:eastAsia="Times New Roman" w:hAnsi="Arial" w:cs="Arial"/>
          <w:sz w:val="32"/>
          <w:szCs w:val="32"/>
        </w:rPr>
        <w:t xml:space="preserve">Chuck </w:t>
      </w:r>
      <w:proofErr w:type="spellStart"/>
      <w:r w:rsidRPr="00C86116">
        <w:rPr>
          <w:rFonts w:ascii="Arial" w:eastAsia="Times New Roman" w:hAnsi="Arial" w:cs="Arial"/>
          <w:sz w:val="32"/>
          <w:szCs w:val="32"/>
        </w:rPr>
        <w:t>Actutors</w:t>
      </w:r>
      <w:proofErr w:type="spellEnd"/>
      <w:r w:rsidRPr="00C86116">
        <w:rPr>
          <w:rFonts w:ascii="Arial" w:eastAsia="Times New Roman" w:hAnsi="Arial" w:cs="Arial"/>
          <w:sz w:val="32"/>
          <w:szCs w:val="32"/>
        </w:rPr>
        <w:t xml:space="preserve"> with cylindrical structure are durable and ensures high clamping repeatability.</w:t>
      </w:r>
    </w:p>
    <w:p w:rsidR="00C86116" w:rsidRPr="00C86116" w:rsidRDefault="00C86116" w:rsidP="00C861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C86116">
        <w:rPr>
          <w:rFonts w:ascii="Arial" w:eastAsia="Times New Roman" w:hAnsi="Arial" w:cs="Arial"/>
          <w:sz w:val="32"/>
          <w:szCs w:val="32"/>
        </w:rPr>
        <w:t>Accurate self-centering and pull back features are adequate or precise length control machining requirements.</w:t>
      </w:r>
    </w:p>
    <w:p w:rsidR="00C86116" w:rsidRPr="00C86116" w:rsidRDefault="00C86116" w:rsidP="00C861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847" name="Picture 1847" descr="3-jaw draw down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 descr="3-jaw draw down pow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16" w:rsidRPr="00C86116" w:rsidRDefault="00C86116" w:rsidP="00C861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849" name="Picture 1849" descr="3-jaw draw down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 descr="3-jaw draw down pow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16" w:rsidRPr="00C86116" w:rsidRDefault="00C86116" w:rsidP="00C861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C86116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C86116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16"/>
        <w:gridCol w:w="1324"/>
        <w:gridCol w:w="1364"/>
        <w:gridCol w:w="1531"/>
        <w:gridCol w:w="1531"/>
        <w:gridCol w:w="2283"/>
        <w:gridCol w:w="1240"/>
        <w:gridCol w:w="1199"/>
        <w:gridCol w:w="1572"/>
        <w:gridCol w:w="1552"/>
        <w:gridCol w:w="1655"/>
        <w:gridCol w:w="2008"/>
      </w:tblGrid>
      <w:tr w:rsidR="00C86116" w:rsidRPr="00C86116" w:rsidTr="00C86116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C86116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C86116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C86116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C86116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C86116" w:rsidRPr="00C86116" w:rsidTr="00C86116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DR-06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15(1530)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25(2549)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2.1(21.4)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0.05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MS105C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DR06-HC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Ø35-Ø165</w:t>
            </w:r>
          </w:p>
        </w:tc>
      </w:tr>
      <w:tr w:rsidR="00C86116" w:rsidRPr="00C86116" w:rsidTr="00C86116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DR-08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7.2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25(2590)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45(4589)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2.5(25.5)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0.14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DR08-HC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Ø40-Ø210</w:t>
            </w:r>
          </w:p>
        </w:tc>
      </w:tr>
    </w:tbl>
    <w:p w:rsidR="00C86116" w:rsidRPr="00C86116" w:rsidRDefault="00C86116" w:rsidP="00C8611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20"/>
        <w:gridCol w:w="664"/>
        <w:gridCol w:w="455"/>
        <w:gridCol w:w="664"/>
        <w:gridCol w:w="1185"/>
        <w:gridCol w:w="455"/>
        <w:gridCol w:w="1164"/>
        <w:gridCol w:w="350"/>
        <w:gridCol w:w="851"/>
        <w:gridCol w:w="767"/>
        <w:gridCol w:w="851"/>
        <w:gridCol w:w="746"/>
        <w:gridCol w:w="851"/>
        <w:gridCol w:w="746"/>
        <w:gridCol w:w="455"/>
        <w:gridCol w:w="455"/>
        <w:gridCol w:w="1476"/>
        <w:gridCol w:w="600"/>
        <w:gridCol w:w="767"/>
        <w:gridCol w:w="851"/>
        <w:gridCol w:w="746"/>
        <w:gridCol w:w="496"/>
        <w:gridCol w:w="496"/>
        <w:gridCol w:w="1164"/>
      </w:tblGrid>
      <w:tr w:rsidR="00C86116" w:rsidRPr="00C86116" w:rsidTr="00C86116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C86116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lastRenderedPageBreak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N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P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P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Q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Q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W1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W2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X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X</w:t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br/>
            </w: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V2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V3</w:t>
            </w:r>
          </w:p>
        </w:tc>
      </w:tr>
      <w:tr w:rsidR="00C86116" w:rsidRPr="00C86116" w:rsidTr="00C86116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DR-06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6xM10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54.4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M16x2.0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</w:tr>
      <w:tr w:rsidR="00C86116" w:rsidRPr="00C86116" w:rsidTr="00C86116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DR-08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6xM12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71.3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67.7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C86116" w:rsidRPr="00C86116" w:rsidRDefault="00C86116" w:rsidP="00C86116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C86116">
              <w:rPr>
                <w:rFonts w:ascii="Arial" w:eastAsia="Times New Roman" w:hAnsi="Arial" w:cs="Arial"/>
                <w:sz w:val="30"/>
                <w:szCs w:val="30"/>
              </w:rPr>
              <w:t>M8x16</w:t>
            </w:r>
          </w:p>
        </w:tc>
      </w:tr>
    </w:tbl>
    <w:p w:rsidR="00951A04" w:rsidRPr="00951A04" w:rsidRDefault="00951A04" w:rsidP="00C86116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71B"/>
    <w:multiLevelType w:val="multilevel"/>
    <w:tmpl w:val="29D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A24BD"/>
    <w:multiLevelType w:val="multilevel"/>
    <w:tmpl w:val="19E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83F01"/>
    <w:multiLevelType w:val="multilevel"/>
    <w:tmpl w:val="8D8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55F92"/>
    <w:multiLevelType w:val="multilevel"/>
    <w:tmpl w:val="574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B324B"/>
    <w:multiLevelType w:val="multilevel"/>
    <w:tmpl w:val="3B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66822"/>
    <w:multiLevelType w:val="multilevel"/>
    <w:tmpl w:val="5C0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1010A"/>
    <w:multiLevelType w:val="multilevel"/>
    <w:tmpl w:val="291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F32B3"/>
    <w:multiLevelType w:val="multilevel"/>
    <w:tmpl w:val="6DD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D4259"/>
    <w:multiLevelType w:val="multilevel"/>
    <w:tmpl w:val="26E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F5251"/>
    <w:multiLevelType w:val="multilevel"/>
    <w:tmpl w:val="887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D36E51"/>
    <w:multiLevelType w:val="multilevel"/>
    <w:tmpl w:val="BAE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CD29B5"/>
    <w:multiLevelType w:val="multilevel"/>
    <w:tmpl w:val="8FA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6"/>
  </w:num>
  <w:num w:numId="5">
    <w:abstractNumId w:val="17"/>
  </w:num>
  <w:num w:numId="6">
    <w:abstractNumId w:val="2"/>
  </w:num>
  <w:num w:numId="7">
    <w:abstractNumId w:val="3"/>
  </w:num>
  <w:num w:numId="8">
    <w:abstractNumId w:val="26"/>
  </w:num>
  <w:num w:numId="9">
    <w:abstractNumId w:val="24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8"/>
  </w:num>
  <w:num w:numId="15">
    <w:abstractNumId w:val="25"/>
  </w:num>
  <w:num w:numId="16">
    <w:abstractNumId w:val="11"/>
  </w:num>
  <w:num w:numId="17">
    <w:abstractNumId w:val="22"/>
  </w:num>
  <w:num w:numId="18">
    <w:abstractNumId w:val="0"/>
  </w:num>
  <w:num w:numId="19">
    <w:abstractNumId w:val="13"/>
  </w:num>
  <w:num w:numId="20">
    <w:abstractNumId w:val="27"/>
  </w:num>
  <w:num w:numId="21">
    <w:abstractNumId w:val="12"/>
  </w:num>
  <w:num w:numId="22">
    <w:abstractNumId w:val="9"/>
  </w:num>
  <w:num w:numId="23">
    <w:abstractNumId w:val="23"/>
  </w:num>
  <w:num w:numId="24">
    <w:abstractNumId w:val="6"/>
  </w:num>
  <w:num w:numId="25">
    <w:abstractNumId w:val="14"/>
  </w:num>
  <w:num w:numId="26">
    <w:abstractNumId w:val="19"/>
  </w:num>
  <w:num w:numId="27">
    <w:abstractNumId w:val="28"/>
  </w:num>
  <w:num w:numId="28">
    <w:abstractNumId w:val="7"/>
  </w:num>
  <w:num w:numId="29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4341B"/>
    <w:rsid w:val="00BC055D"/>
    <w:rsid w:val="00C03311"/>
    <w:rsid w:val="00C86116"/>
    <w:rsid w:val="00E56DDE"/>
    <w:rsid w:val="00EA4175"/>
    <w:rsid w:val="00F821CE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A0CF-61BA-4E95-9AA8-A6869F73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7</cp:revision>
  <dcterms:created xsi:type="dcterms:W3CDTF">2015-01-08T01:04:00Z</dcterms:created>
  <dcterms:modified xsi:type="dcterms:W3CDTF">2015-01-08T01:05:00Z</dcterms:modified>
</cp:coreProperties>
</file>