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C" w:rsidRPr="00F9684C" w:rsidRDefault="00F9684C" w:rsidP="00F968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F9684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MR</w:t>
      </w:r>
    </w:p>
    <w:p w:rsidR="00F9684C" w:rsidRPr="00F9684C" w:rsidRDefault="00F9684C" w:rsidP="00F9684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F9684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Non through-hole compact rotary hydraulic cylinder</w:t>
      </w:r>
    </w:p>
    <w:p w:rsidR="00F9684C" w:rsidRPr="00F9684C" w:rsidRDefault="00F9684C" w:rsidP="00F968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F9684C">
        <w:rPr>
          <w:rFonts w:ascii="Arial" w:eastAsia="Times New Roman" w:hAnsi="Arial" w:cs="Arial"/>
          <w:sz w:val="32"/>
          <w:szCs w:val="32"/>
        </w:rPr>
        <w:t>Light weight design can reduce the spindle loading for vertical lathe application.</w:t>
      </w:r>
    </w:p>
    <w:p w:rsidR="00F9684C" w:rsidRPr="00F9684C" w:rsidRDefault="00F9684C" w:rsidP="00F968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9684C">
        <w:rPr>
          <w:rFonts w:ascii="Arial" w:eastAsia="Times New Roman" w:hAnsi="Arial" w:cs="Arial"/>
          <w:sz w:val="32"/>
          <w:szCs w:val="32"/>
        </w:rPr>
        <w:t>Built-in check valve and proximity switch brackets.</w:t>
      </w:r>
    </w:p>
    <w:p w:rsidR="00F9684C" w:rsidRPr="00F9684C" w:rsidRDefault="00F9684C" w:rsidP="00F968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9684C">
        <w:rPr>
          <w:rFonts w:ascii="Arial" w:eastAsia="Times New Roman" w:hAnsi="Arial" w:cs="Arial"/>
          <w:sz w:val="32"/>
          <w:szCs w:val="32"/>
        </w:rPr>
        <w:t>Developed for rear locking installation.</w:t>
      </w:r>
    </w:p>
    <w:p w:rsidR="00F9684C" w:rsidRPr="00F9684C" w:rsidRDefault="00F9684C" w:rsidP="00F968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211" name="Picture 1211" descr="Non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Non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4C" w:rsidRPr="00F9684C" w:rsidRDefault="00F9684C" w:rsidP="00F96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213" name="Picture 1213" descr="Non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Non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4C" w:rsidRPr="00F9684C" w:rsidRDefault="00F9684C" w:rsidP="00F96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F9684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F9684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260"/>
        <w:gridCol w:w="3510"/>
        <w:gridCol w:w="3758"/>
        <w:gridCol w:w="1114"/>
        <w:gridCol w:w="1720"/>
        <w:gridCol w:w="1237"/>
        <w:gridCol w:w="1568"/>
        <w:gridCol w:w="1196"/>
        <w:gridCol w:w="1467"/>
      </w:tblGrid>
      <w:tr w:rsidR="00036957" w:rsidRPr="00F9684C" w:rsidTr="00036957">
        <w:trPr>
          <w:trHeight w:val="894"/>
        </w:trPr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F9684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375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1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F9684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F9684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5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F9684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F9684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19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4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F9684C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MR15035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171.1 / 156.7</w:t>
            </w:r>
          </w:p>
        </w:tc>
        <w:tc>
          <w:tcPr>
            <w:tcW w:w="375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72(7342) / 66(6730)</w:t>
            </w:r>
          </w:p>
        </w:tc>
        <w:tc>
          <w:tcPr>
            <w:tcW w:w="11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1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5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0.043</w:t>
            </w:r>
          </w:p>
        </w:tc>
        <w:tc>
          <w:tcPr>
            <w:tcW w:w="119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12.8</w:t>
            </w:r>
          </w:p>
        </w:tc>
        <w:tc>
          <w:tcPr>
            <w:tcW w:w="14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036957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MR20060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310 / 286</w:t>
            </w:r>
          </w:p>
        </w:tc>
        <w:tc>
          <w:tcPr>
            <w:tcW w:w="375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146(14887) / 134(13664)</w:t>
            </w:r>
          </w:p>
        </w:tc>
        <w:tc>
          <w:tcPr>
            <w:tcW w:w="11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1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4.9(50)</w:t>
            </w:r>
          </w:p>
        </w:tc>
        <w:tc>
          <w:tcPr>
            <w:tcW w:w="1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15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0.55</w:t>
            </w:r>
          </w:p>
        </w:tc>
        <w:tc>
          <w:tcPr>
            <w:tcW w:w="119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49</w:t>
            </w:r>
          </w:p>
        </w:tc>
        <w:tc>
          <w:tcPr>
            <w:tcW w:w="14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</w:tr>
      <w:tr w:rsidR="00F9684C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MR25060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481.5 / 453.6</w:t>
            </w:r>
          </w:p>
        </w:tc>
        <w:tc>
          <w:tcPr>
            <w:tcW w:w="375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227(23147) / 214(21822)</w:t>
            </w:r>
          </w:p>
        </w:tc>
        <w:tc>
          <w:tcPr>
            <w:tcW w:w="111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1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4.9(50)</w:t>
            </w:r>
          </w:p>
        </w:tc>
        <w:tc>
          <w:tcPr>
            <w:tcW w:w="12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15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0.81</w:t>
            </w:r>
          </w:p>
        </w:tc>
        <w:tc>
          <w:tcPr>
            <w:tcW w:w="119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  <w:tc>
          <w:tcPr>
            <w:tcW w:w="14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</w:tr>
    </w:tbl>
    <w:p w:rsidR="00F9684C" w:rsidRPr="00F9684C" w:rsidRDefault="00F9684C" w:rsidP="00F9684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900"/>
        <w:gridCol w:w="810"/>
        <w:gridCol w:w="810"/>
        <w:gridCol w:w="810"/>
        <w:gridCol w:w="900"/>
        <w:gridCol w:w="810"/>
        <w:gridCol w:w="720"/>
        <w:gridCol w:w="1820"/>
        <w:gridCol w:w="571"/>
        <w:gridCol w:w="834"/>
        <w:gridCol w:w="834"/>
        <w:gridCol w:w="1069"/>
        <w:gridCol w:w="937"/>
        <w:gridCol w:w="1356"/>
        <w:gridCol w:w="1399"/>
        <w:gridCol w:w="900"/>
        <w:gridCol w:w="810"/>
        <w:gridCol w:w="540"/>
      </w:tblGrid>
      <w:tr w:rsidR="00036957" w:rsidRPr="00F9684C" w:rsidTr="00036957">
        <w:trPr>
          <w:trHeight w:val="894"/>
        </w:trPr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F9684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C1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D1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D2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E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(h7)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18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57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106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9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F9684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135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Q1</w:t>
            </w:r>
          </w:p>
        </w:tc>
        <w:tc>
          <w:tcPr>
            <w:tcW w:w="139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Q2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Z</w:t>
            </w:r>
          </w:p>
        </w:tc>
      </w:tr>
      <w:tr w:rsidR="00036957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MR15035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202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204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18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57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175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106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9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135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6-Ø13</w:t>
            </w:r>
          </w:p>
        </w:tc>
        <w:tc>
          <w:tcPr>
            <w:tcW w:w="139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12-M12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163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</w:tr>
      <w:tr w:rsidR="00036957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MR20060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225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225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18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M36xP4.0</w:t>
            </w:r>
          </w:p>
        </w:tc>
        <w:tc>
          <w:tcPr>
            <w:tcW w:w="57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270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106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9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35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6-Ø17</w:t>
            </w:r>
          </w:p>
        </w:tc>
        <w:tc>
          <w:tcPr>
            <w:tcW w:w="139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255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</w:tr>
      <w:tr w:rsidR="00036957" w:rsidRPr="00F9684C" w:rsidTr="00036957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MR25060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305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275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18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M42xP3.0</w:t>
            </w:r>
          </w:p>
        </w:tc>
        <w:tc>
          <w:tcPr>
            <w:tcW w:w="57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280</w:t>
            </w:r>
          </w:p>
        </w:tc>
        <w:tc>
          <w:tcPr>
            <w:tcW w:w="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106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9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35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6-Ø17</w:t>
            </w:r>
          </w:p>
        </w:tc>
        <w:tc>
          <w:tcPr>
            <w:tcW w:w="139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6-M20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265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9684C" w:rsidRPr="00F9684C" w:rsidRDefault="00F9684C" w:rsidP="00F9684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9684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</w:tr>
    </w:tbl>
    <w:p w:rsidR="00951A04" w:rsidRPr="00951A04" w:rsidRDefault="00951A04" w:rsidP="00F9684C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018"/>
    <w:multiLevelType w:val="multilevel"/>
    <w:tmpl w:val="9D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5F31"/>
    <w:multiLevelType w:val="multilevel"/>
    <w:tmpl w:val="634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518E6"/>
    <w:multiLevelType w:val="multilevel"/>
    <w:tmpl w:val="D22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45850"/>
    <w:multiLevelType w:val="multilevel"/>
    <w:tmpl w:val="593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83119"/>
    <w:multiLevelType w:val="multilevel"/>
    <w:tmpl w:val="791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C10C1"/>
    <w:multiLevelType w:val="multilevel"/>
    <w:tmpl w:val="EE9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85B71"/>
    <w:multiLevelType w:val="multilevel"/>
    <w:tmpl w:val="9D9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32811"/>
    <w:multiLevelType w:val="multilevel"/>
    <w:tmpl w:val="A01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8"/>
  </w:num>
  <w:num w:numId="4">
    <w:abstractNumId w:val="35"/>
  </w:num>
  <w:num w:numId="5">
    <w:abstractNumId w:val="19"/>
  </w:num>
  <w:num w:numId="6">
    <w:abstractNumId w:val="17"/>
  </w:num>
  <w:num w:numId="7">
    <w:abstractNumId w:val="7"/>
  </w:num>
  <w:num w:numId="8">
    <w:abstractNumId w:val="5"/>
  </w:num>
  <w:num w:numId="9">
    <w:abstractNumId w:val="27"/>
  </w:num>
  <w:num w:numId="10">
    <w:abstractNumId w:val="20"/>
  </w:num>
  <w:num w:numId="11">
    <w:abstractNumId w:val="28"/>
  </w:num>
  <w:num w:numId="12">
    <w:abstractNumId w:val="11"/>
  </w:num>
  <w:num w:numId="13">
    <w:abstractNumId w:val="3"/>
  </w:num>
  <w:num w:numId="14">
    <w:abstractNumId w:val="23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6"/>
  </w:num>
  <w:num w:numId="20">
    <w:abstractNumId w:val="2"/>
  </w:num>
  <w:num w:numId="21">
    <w:abstractNumId w:val="15"/>
  </w:num>
  <w:num w:numId="22">
    <w:abstractNumId w:val="37"/>
  </w:num>
  <w:num w:numId="23">
    <w:abstractNumId w:val="18"/>
  </w:num>
  <w:num w:numId="24">
    <w:abstractNumId w:val="29"/>
  </w:num>
  <w:num w:numId="25">
    <w:abstractNumId w:val="21"/>
  </w:num>
  <w:num w:numId="26">
    <w:abstractNumId w:val="0"/>
  </w:num>
  <w:num w:numId="27">
    <w:abstractNumId w:val="6"/>
  </w:num>
  <w:num w:numId="28">
    <w:abstractNumId w:val="30"/>
  </w:num>
  <w:num w:numId="29">
    <w:abstractNumId w:val="13"/>
  </w:num>
  <w:num w:numId="30">
    <w:abstractNumId w:val="12"/>
  </w:num>
  <w:num w:numId="31">
    <w:abstractNumId w:val="36"/>
  </w:num>
  <w:num w:numId="32">
    <w:abstractNumId w:val="24"/>
  </w:num>
  <w:num w:numId="33">
    <w:abstractNumId w:val="1"/>
  </w:num>
  <w:num w:numId="34">
    <w:abstractNumId w:val="26"/>
  </w:num>
  <w:num w:numId="35">
    <w:abstractNumId w:val="32"/>
  </w:num>
  <w:num w:numId="36">
    <w:abstractNumId w:val="4"/>
  </w:num>
  <w:num w:numId="37">
    <w:abstractNumId w:val="22"/>
  </w:num>
  <w:num w:numId="3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40F11"/>
    <w:rsid w:val="0016240C"/>
    <w:rsid w:val="00162E21"/>
    <w:rsid w:val="001E6E0A"/>
    <w:rsid w:val="0035003D"/>
    <w:rsid w:val="003513D5"/>
    <w:rsid w:val="003F266E"/>
    <w:rsid w:val="004A3B63"/>
    <w:rsid w:val="00531CA2"/>
    <w:rsid w:val="005D0915"/>
    <w:rsid w:val="00790222"/>
    <w:rsid w:val="00887402"/>
    <w:rsid w:val="008B26FF"/>
    <w:rsid w:val="009172F8"/>
    <w:rsid w:val="009513D0"/>
    <w:rsid w:val="00951A04"/>
    <w:rsid w:val="00976152"/>
    <w:rsid w:val="00A47403"/>
    <w:rsid w:val="00B332D7"/>
    <w:rsid w:val="00B405E1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FE9A-3B39-4884-8C98-160B882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2015-01-08T00:02:00Z</dcterms:created>
  <dcterms:modified xsi:type="dcterms:W3CDTF">2015-01-08T00:03:00Z</dcterms:modified>
</cp:coreProperties>
</file>